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1D5" w:rsidRPr="00787E77" w:rsidRDefault="004861D5" w:rsidP="004861D5">
      <w:pPr>
        <w:pStyle w:val="1"/>
        <w:spacing w:before="0" w:line="240" w:lineRule="auto"/>
        <w:rPr>
          <w:rFonts w:ascii="Times New Roman" w:hAnsi="Times New Roman" w:cs="Times New Roman"/>
          <w:b w:val="0"/>
          <w:color w:val="002060"/>
          <w:lang w:val="kk-KZ"/>
        </w:rPr>
      </w:pPr>
      <w:r w:rsidRPr="00787E77">
        <w:rPr>
          <w:color w:val="002060"/>
          <w:shd w:val="clear" w:color="auto" w:fill="FFFFFF"/>
          <w:lang w:val="kk-KZ"/>
        </w:rPr>
        <w:t>Стиль және оның түрлері.</w:t>
      </w:r>
    </w:p>
    <w:p w:rsidR="004861D5" w:rsidRPr="00B00C2F" w:rsidRDefault="004861D5" w:rsidP="004861D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bookmarkStart w:id="0" w:name="_GoBack"/>
      <w:bookmarkEnd w:id="0"/>
    </w:p>
    <w:p w:rsidR="004861D5" w:rsidRPr="00B00C2F" w:rsidRDefault="004861D5" w:rsidP="004861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kk-KZ"/>
        </w:rPr>
        <w:t>Стиль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Стиль – сөйлеушінің, жазушының белгілі бір тақырыпқа қатысты сөз айтуы. </w:t>
      </w: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 түрлері: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ауызекі тіл, </w:t>
      </w:r>
      <w:r w:rsidRPr="00B00C2F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публицистикалық, ресми-іскерлік, өндірістік-техникалық, көркем әдебиет және ғылыми. 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қолданылу аясы: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Ғылыми стиль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– ғылыми еңбектерде, ғылыми баяндамаларда, лекцияларда, ғылыми оқулықтарда қолданылады.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Ресми іс-қағаздар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іс-қағаздарда, нұсқау хаттар мен кеңсе құжаттарында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Публицистикалық стиль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газет-журналда, жиналыстар мен митингілердегі сөздерде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Көркем әдебиет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көркем әдеби шығармаларда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Ауызекі сөйлеу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– адамдармен еркін әңгіме кезінде қолданылады.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 ерекшелігі:</w:t>
      </w:r>
      <w:r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Ғылыми стиль: дәлелді, зерттелген, сөзді тура мағынада алу. Ресми іс-қағаздар стилі – ресми, анық, дәл, нақты.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Публицистикалық стиль: шақыру, үндеу, нақтылық.(мақала). Көркем әдебиет стилі: образды, эмоционалды, экспрессивті. Ауызекі сөйлеу стилі: сөздер мен сөз тіркестерінің  еркін қолданылуы, күнделікті сөйлесу стилі. 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тілдік құралдары:</w:t>
      </w:r>
      <w:r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Ғылыми стильде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ғылыми терминдер жиі қолданылады. Көбіне хабарлы сөйлем болып келеді. Осы шақ, өткен шақта жиі қолданылады.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>Ресми іс-қағаздар стилінде –</w:t>
      </w:r>
      <w:r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кітаби, ресми сөздер мен тіркестер, хабарлы сөйлемдер мен даяр тіркестер мен құжат тілдері жиі қолданылады.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Публицистикалық стильде -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риторикалық сұрақтар, стильдік қайталау, антитеза пайдаланылады.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Көркем әдебиет стилінде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ауыспалы мағына, көркемдік тәсілдер, суреттеме құралдары (теңеу, метафора) қолданады. 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Ауызекі сөйлеу стилінде –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қарапайым сөздер мен сұраулы, лепті сөйлемдер жиі қолданылады, көбінесе диалог түрінде келеді.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</w:p>
    <w:p w:rsidR="004861D5" w:rsidRPr="00B00C2F" w:rsidRDefault="004861D5" w:rsidP="004861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Стильдердің қолданылу аясы</w:t>
      </w:r>
    </w:p>
    <w:p w:rsidR="004861D5" w:rsidRPr="00B00C2F" w:rsidRDefault="004861D5" w:rsidP="004861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Ғылыми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ғылыми еңбектерде, ғылыми баяндамаларда, лекцияларда, ғылыми оқулықтарда қолданылады.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Ресми іс-қағаздар стилі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- іс-қағаздарда, нұсқау хаттар мен кеңсе құжаттарында қолданылады.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Публицистикалық</w:t>
      </w:r>
      <w:proofErr w:type="spell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 xml:space="preserve"> стиль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- газет-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журналда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жиналыстар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митингілердегі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сөздерде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Көркем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әдебиет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proofErr w:type="gram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стил</w:t>
      </w:r>
      <w:proofErr w:type="gram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і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көркем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әдеби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шығармаларда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861D5" w:rsidRPr="00A06B17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Ауызекі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сөйлеу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proofErr w:type="gram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стил</w:t>
      </w:r>
      <w:proofErr w:type="gram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і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адамдармен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еркін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әңгіме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кезінде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</w:pP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</w:pPr>
      <w:r w:rsidRPr="00B00C2F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Стильдердің ерекшелігі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Ғылыми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дәлелді, зерттелген, сөзді тура мағынада алу.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Ресми іс-қағаздар стилі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ресми, анық, дәл, нақты.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Публицистикалық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шақыру, үндеу, нақтылық.(мақала)</w:t>
      </w:r>
    </w:p>
    <w:p w:rsidR="004861D5" w:rsidRPr="00A86AE9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Көркем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әдебиет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стилі: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образды, эмоционалды, экспрессивті.</w:t>
      </w:r>
    </w:p>
    <w:p w:rsidR="004861D5" w:rsidRPr="00A86AE9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lastRenderedPageBreak/>
        <w:t>Ауызекі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сөйлеустилі: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сөз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тіркестерінің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еркін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қолданылуы, күнделікті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сөйлесу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стильі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Стильдердің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тілдік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құралдары: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Ғылыми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ғылыми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терминдер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 Көбіне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хабарлы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сөйлем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болып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келеді. Осы шақ, өткен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шақта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Ресми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іс-қағаздар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–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кітаби,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ресми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тіркестер, хабарлы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өйлемдер мен даяр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тіркестер мен құжат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тілдері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Публицистикалық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риторикалық</w:t>
      </w:r>
      <w:r w:rsidR="00FC48EC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сұрақтар, стильдік</w:t>
      </w:r>
      <w:r w:rsidRPr="004861D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қайталау, антитеза пайдаланылады.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Көркем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әдебиет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ауыспалы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мағына, көркемдік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тәсілдер, суреттеме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құралдары</w:t>
      </w:r>
      <w:r w:rsidRPr="004861D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(теңеу, метафора) қолданады.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Ауызекі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сөйлеу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–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қарапайым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сұраулы, лепті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сөйлемдер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қолданылады, көбінесе диалог түрінде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келеді</w:t>
      </w:r>
    </w:p>
    <w:p w:rsidR="004861D5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</w:t>
      </w:r>
    </w:p>
    <w:p w:rsidR="004861D5" w:rsidRPr="00A06B17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</w:pPr>
      <w:r w:rsidRPr="00E162C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>Тапсырма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 xml:space="preserve"> </w:t>
      </w:r>
      <w:r w:rsidRPr="004861D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>1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>.</w:t>
      </w:r>
      <w:r w:rsidRPr="00B527C7">
        <w:rPr>
          <w:rFonts w:ascii="Times New Roman" w:eastAsia="Times New Roman" w:hAnsi="Times New Roman" w:cs="Times New Roman"/>
          <w:b/>
          <w:bCs/>
          <w:i/>
          <w:color w:val="FF0000"/>
          <w:sz w:val="28"/>
          <w:szCs w:val="28"/>
          <w:lang w:val="kk-KZ"/>
        </w:rPr>
        <w:t xml:space="preserve"> </w:t>
      </w:r>
      <w:r w:rsidR="00B527C7" w:rsidRPr="00B527C7">
        <w:rPr>
          <w:rFonts w:ascii="Times New Roman" w:eastAsia="Times New Roman" w:hAnsi="Times New Roman" w:cs="Times New Roman"/>
          <w:b/>
          <w:i/>
          <w:iCs/>
          <w:color w:val="FF0000"/>
          <w:sz w:val="28"/>
          <w:szCs w:val="28"/>
          <w:lang w:val="kk-KZ"/>
        </w:rPr>
        <w:t>Публицистикалық</w:t>
      </w:r>
      <w:r w:rsidR="00B527C7" w:rsidRPr="00B527C7">
        <w:rPr>
          <w:rFonts w:ascii="Times New Roman" w:hAnsi="Times New Roman" w:cs="Times New Roman"/>
          <w:b/>
          <w:bCs/>
          <w:i/>
          <w:color w:val="FF0000"/>
          <w:sz w:val="28"/>
          <w:szCs w:val="28"/>
          <w:shd w:val="clear" w:color="auto" w:fill="FFFFFF"/>
          <w:lang w:val="kk-KZ"/>
        </w:rPr>
        <w:t xml:space="preserve"> </w:t>
      </w:r>
      <w:r w:rsidR="00B527C7">
        <w:rPr>
          <w:rFonts w:ascii="Times New Roman" w:hAnsi="Times New Roman" w:cs="Times New Roman"/>
          <w:b/>
          <w:bCs/>
          <w:i/>
          <w:color w:val="FF0000"/>
          <w:sz w:val="28"/>
          <w:szCs w:val="28"/>
          <w:shd w:val="clear" w:color="auto" w:fill="FFFFFF"/>
          <w:lang w:val="kk-KZ"/>
        </w:rPr>
        <w:t>стил</w:t>
      </w:r>
      <w:r w:rsidR="00FC48EC" w:rsidRPr="00FC48EC">
        <w:rPr>
          <w:rFonts w:ascii="Times New Roman" w:hAnsi="Times New Roman" w:cs="Times New Roman"/>
          <w:b/>
          <w:bCs/>
          <w:i/>
          <w:color w:val="FF0000"/>
          <w:sz w:val="28"/>
          <w:szCs w:val="28"/>
          <w:shd w:val="clear" w:color="auto" w:fill="FFFFFF"/>
          <w:lang w:val="kk-KZ"/>
        </w:rPr>
        <w:t>де</w:t>
      </w:r>
      <w:r w:rsidR="00FC48EC" w:rsidRPr="00FC48EC">
        <w:rPr>
          <w:rFonts w:ascii="Times New Roman" w:hAnsi="Times New Roman" w:cs="Times New Roman"/>
          <w:bCs/>
          <w:color w:val="FF0000"/>
          <w:sz w:val="28"/>
          <w:szCs w:val="28"/>
          <w:shd w:val="clear" w:color="auto" w:fill="FFFFFF"/>
          <w:lang w:val="kk-KZ"/>
        </w:rPr>
        <w:t xml:space="preserve"> </w:t>
      </w:r>
      <w:r w:rsidRPr="00A06B1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>жазыған бір м</w:t>
      </w:r>
      <w:r w:rsidR="00B527C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>әтінді</w:t>
      </w:r>
      <w:r w:rsidRPr="00A06B1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 xml:space="preserve"> тауып, </w:t>
      </w:r>
      <w:r w:rsidR="00B527C7" w:rsidRPr="00B527C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>п</w:t>
      </w:r>
      <w:r w:rsidR="00B527C7" w:rsidRPr="00B527C7">
        <w:rPr>
          <w:rFonts w:ascii="Times New Roman" w:eastAsia="Times New Roman" w:hAnsi="Times New Roman" w:cs="Times New Roman"/>
          <w:b/>
          <w:i/>
          <w:iCs/>
          <w:color w:val="FF0000"/>
          <w:sz w:val="28"/>
          <w:szCs w:val="28"/>
          <w:lang w:val="kk-KZ"/>
        </w:rPr>
        <w:t>ублицистикалық</w:t>
      </w:r>
      <w:r w:rsidR="00B527C7">
        <w:rPr>
          <w:rFonts w:ascii="Times New Roman" w:eastAsia="Times New Roman" w:hAnsi="Times New Roman" w:cs="Times New Roman"/>
          <w:b/>
          <w:i/>
          <w:iCs/>
          <w:color w:val="FF0000"/>
          <w:sz w:val="28"/>
          <w:szCs w:val="28"/>
          <w:lang w:val="kk-KZ"/>
        </w:rPr>
        <w:t xml:space="preserve"> </w:t>
      </w:r>
      <w:r w:rsidR="00B527C7">
        <w:rPr>
          <w:rFonts w:ascii="Times New Roman" w:hAnsi="Times New Roman" w:cs="Times New Roman"/>
          <w:b/>
          <w:bCs/>
          <w:i/>
          <w:color w:val="FF0000"/>
          <w:sz w:val="28"/>
          <w:szCs w:val="28"/>
          <w:shd w:val="clear" w:color="auto" w:fill="FFFFFF"/>
          <w:lang w:val="kk-KZ"/>
        </w:rPr>
        <w:t>стилг</w:t>
      </w:r>
      <w:r w:rsidR="00FC48EC" w:rsidRPr="00FC48EC">
        <w:rPr>
          <w:rFonts w:ascii="Times New Roman" w:hAnsi="Times New Roman" w:cs="Times New Roman"/>
          <w:b/>
          <w:bCs/>
          <w:i/>
          <w:color w:val="FF0000"/>
          <w:sz w:val="28"/>
          <w:szCs w:val="28"/>
          <w:shd w:val="clear" w:color="auto" w:fill="FFFFFF"/>
          <w:lang w:val="kk-KZ"/>
        </w:rPr>
        <w:t>е</w:t>
      </w:r>
      <w:r w:rsidR="00FC48EC" w:rsidRPr="00FC48EC">
        <w:rPr>
          <w:rFonts w:ascii="Times New Roman" w:hAnsi="Times New Roman" w:cs="Times New Roman"/>
          <w:bCs/>
          <w:color w:val="FF0000"/>
          <w:sz w:val="28"/>
          <w:szCs w:val="28"/>
          <w:shd w:val="clear" w:color="auto" w:fill="FFFFFF"/>
          <w:lang w:val="kk-KZ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val="kk-KZ"/>
        </w:rPr>
        <w:t xml:space="preserve">жататындығын </w:t>
      </w:r>
      <w:r w:rsidRPr="00A06B1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>дәлелдеңіз.</w:t>
      </w:r>
      <w:r w:rsidRPr="00A06B17">
        <w:rPr>
          <w:rFonts w:ascii="Times New Roman" w:hAnsi="Times New Roman" w:cs="Times New Roman"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 xml:space="preserve"> </w:t>
      </w:r>
    </w:p>
    <w:p w:rsidR="004861D5" w:rsidRPr="00A06B17" w:rsidRDefault="004861D5" w:rsidP="004861D5">
      <w:pPr>
        <w:rPr>
          <w:lang w:val="kk-KZ"/>
        </w:rPr>
      </w:pPr>
    </w:p>
    <w:p w:rsidR="00EE1C90" w:rsidRPr="004861D5" w:rsidRDefault="00EE1C90">
      <w:pPr>
        <w:rPr>
          <w:lang w:val="kk-KZ"/>
        </w:rPr>
      </w:pPr>
    </w:p>
    <w:sectPr w:rsidR="00EE1C90" w:rsidRPr="00486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CFC"/>
    <w:rsid w:val="002A312F"/>
    <w:rsid w:val="00374BD0"/>
    <w:rsid w:val="004861D5"/>
    <w:rsid w:val="006D552C"/>
    <w:rsid w:val="00787E77"/>
    <w:rsid w:val="008F3144"/>
    <w:rsid w:val="0090623C"/>
    <w:rsid w:val="009C3CFC"/>
    <w:rsid w:val="00A50A5B"/>
    <w:rsid w:val="00AC5B7C"/>
    <w:rsid w:val="00B527C7"/>
    <w:rsid w:val="00CD3705"/>
    <w:rsid w:val="00EE1C90"/>
    <w:rsid w:val="00FC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1D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861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61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1D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861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61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4</cp:revision>
  <dcterms:created xsi:type="dcterms:W3CDTF">2024-10-28T04:25:00Z</dcterms:created>
  <dcterms:modified xsi:type="dcterms:W3CDTF">2024-10-28T04:31:00Z</dcterms:modified>
</cp:coreProperties>
</file>